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55" w:rsidRDefault="00D50355" w:rsidP="00F94F57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B00983" w:rsidRPr="0043489A" w:rsidRDefault="00F94F57" w:rsidP="004348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3489A">
        <w:rPr>
          <w:rFonts w:ascii="Times New Roman" w:hAnsi="Times New Roman" w:cs="Times New Roman"/>
          <w:b/>
          <w:sz w:val="32"/>
          <w:szCs w:val="32"/>
          <w:lang w:val="sk-SK"/>
        </w:rPr>
        <w:t>OZNÁMENIE</w:t>
      </w:r>
    </w:p>
    <w:p w:rsidR="00F94F57" w:rsidRPr="0043489A" w:rsidRDefault="00D50355" w:rsidP="0043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>o</w:t>
      </w:r>
      <w:r w:rsidR="00F94F57" w:rsidRPr="0043489A">
        <w:rPr>
          <w:rFonts w:ascii="Times New Roman" w:hAnsi="Times New Roman" w:cs="Times New Roman"/>
          <w:b/>
          <w:sz w:val="24"/>
          <w:szCs w:val="24"/>
          <w:lang w:val="sk-SK"/>
        </w:rPr>
        <w:t> čase a mieste obhajoby dizertačnej práce</w:t>
      </w:r>
    </w:p>
    <w:p w:rsidR="00F94F57" w:rsidRPr="0043489A" w:rsidRDefault="00F94F57" w:rsidP="00F94F57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Pedagogická fakulta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Vám oznamuje,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že verejná obhajoba dizertačnej práce: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43489A" w:rsidRPr="0043489A" w:rsidRDefault="0043489A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C753AA" w:rsidP="00F94F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lang w:val="sk-SK"/>
        </w:rPr>
        <w:t xml:space="preserve">Mgr.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sk-SK"/>
        </w:rPr>
        <w:t>Boglárka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sk-SK"/>
        </w:rPr>
        <w:t>Borovicza</w:t>
      </w:r>
      <w:proofErr w:type="spellEnd"/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C753AA" w:rsidRPr="00C753AA">
        <w:rPr>
          <w:rFonts w:ascii="Times New Roman" w:hAnsi="Times New Roman" w:cs="Times New Roman"/>
          <w:b/>
          <w:i/>
          <w:sz w:val="24"/>
          <w:szCs w:val="24"/>
          <w:lang w:val="sk-SK"/>
        </w:rPr>
        <w:t>Prírodovedné detské naivné predstavy a ich analýza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-</w:t>
      </w: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C753AA" w:rsidRPr="00C753AA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Gyermekek természettudományos naiv képzetei és elemzésük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D50355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6662D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študijný program: Pedagogika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F94F57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študijný odbor: 38. Učiteľstvo a pedagogické vedy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sa uskutoční dňa </w:t>
      </w:r>
      <w:r w:rsidR="00D6662D">
        <w:rPr>
          <w:rFonts w:ascii="Times New Roman" w:hAnsi="Times New Roman" w:cs="Times New Roman"/>
          <w:b/>
          <w:sz w:val="24"/>
          <w:szCs w:val="24"/>
          <w:lang w:val="sk-SK"/>
        </w:rPr>
        <w:t>3. júla</w:t>
      </w:r>
      <w:r w:rsidR="00F37BD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2025</w:t>
      </w:r>
      <w:r w:rsidR="00C753A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o 12</w:t>
      </w:r>
      <w:bookmarkStart w:id="0" w:name="_GoBack"/>
      <w:bookmarkEnd w:id="0"/>
      <w:r w:rsidR="001B0127">
        <w:rPr>
          <w:rFonts w:ascii="Times New Roman" w:hAnsi="Times New Roman" w:cs="Times New Roman"/>
          <w:b/>
          <w:sz w:val="24"/>
          <w:szCs w:val="24"/>
          <w:lang w:val="sk-SK"/>
        </w:rPr>
        <w:t>:00</w:t>
      </w: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hod.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 xml:space="preserve"> (štvrtok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) na Pedagogickej fakulte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tislavská cesta 3322, Komárno, 3</w:t>
      </w:r>
      <w:r w:rsidR="00D6662D">
        <w:rPr>
          <w:rFonts w:ascii="Times New Roman" w:hAnsi="Times New Roman" w:cs="Times New Roman"/>
          <w:sz w:val="24"/>
          <w:szCs w:val="24"/>
          <w:lang w:val="sk-SK"/>
        </w:rPr>
        <w:t>. poschodie, v miestnosti č. 306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Záujemcovia sa môžu oboznámiť s dizertačnou prácou v úradných hodinách na študijnom oddelení Pedagogickej fakulty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Bratislavská cesta 3322, Komárno, 2. poschodie, v kancelárii č. 217.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1B0127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6662D">
        <w:rPr>
          <w:rFonts w:ascii="Times New Roman" w:hAnsi="Times New Roman" w:cs="Times New Roman"/>
          <w:sz w:val="24"/>
          <w:szCs w:val="24"/>
          <w:lang w:val="sk-SK"/>
        </w:rPr>
        <w:t>V Komárne, dňa  19.6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.2025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Dr.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habil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PaedDr. Kinga Horváth, PhD. </w:t>
      </w:r>
    </w:p>
    <w:p w:rsidR="00D50355" w:rsidRPr="0043489A" w:rsidRDefault="00D50355" w:rsidP="00D50355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dekanka PF UJS</w:t>
      </w:r>
    </w:p>
    <w:sectPr w:rsidR="00D50355" w:rsidRPr="004348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56" w:rsidRDefault="00BE4556" w:rsidP="00D50355">
      <w:pPr>
        <w:spacing w:after="0" w:line="240" w:lineRule="auto"/>
      </w:pPr>
      <w:r>
        <w:separator/>
      </w:r>
    </w:p>
  </w:endnote>
  <w:endnote w:type="continuationSeparator" w:id="0">
    <w:p w:rsidR="00BE4556" w:rsidRDefault="00BE4556" w:rsidP="00D5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56" w:rsidRDefault="00BE4556" w:rsidP="00D50355">
      <w:pPr>
        <w:spacing w:after="0" w:line="240" w:lineRule="auto"/>
      </w:pPr>
      <w:r>
        <w:separator/>
      </w:r>
    </w:p>
  </w:footnote>
  <w:footnote w:type="continuationSeparator" w:id="0">
    <w:p w:rsidR="00BE4556" w:rsidRDefault="00BE4556" w:rsidP="00D5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7370"/>
    </w:tblGrid>
    <w:tr w:rsidR="00D50355" w:rsidRPr="006D2821" w:rsidTr="005621B0">
      <w:tc>
        <w:tcPr>
          <w:tcW w:w="1700" w:type="dxa"/>
          <w:tcBorders>
            <w:top w:val="nil"/>
            <w:left w:val="nil"/>
            <w:bottom w:val="nil"/>
            <w:right w:val="nil"/>
          </w:tcBorders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12538E06" wp14:editId="2A7C2BE9">
                <wp:extent cx="819150" cy="89535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top w:val="nil"/>
            <w:left w:val="nil"/>
            <w:bottom w:val="nil"/>
            <w:right w:val="nil"/>
          </w:tcBorders>
          <w:tcMar>
            <w:top w:w="340" w:type="dxa"/>
            <w:right w:w="566" w:type="dxa"/>
          </w:tcMar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</w:pPr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 xml:space="preserve">Univerzita J. </w:t>
          </w:r>
          <w:proofErr w:type="spellStart"/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>Selyeho</w:t>
          </w:r>
          <w:proofErr w:type="spellEnd"/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>Pedagogická fakulta</w:t>
          </w:r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 xml:space="preserve">Bratislavská cesta 3322, </w:t>
          </w:r>
          <w:proofErr w:type="spellStart"/>
          <w:r w:rsidRPr="006D2821">
            <w:rPr>
              <w:rFonts w:ascii="Arial" w:hAnsi="Arial" w:cs="Arial"/>
              <w:color w:val="000000"/>
              <w:lang w:val="sk-SK"/>
            </w:rPr>
            <w:t>P.O.Box</w:t>
          </w:r>
          <w:proofErr w:type="spellEnd"/>
          <w:r w:rsidRPr="006D2821">
            <w:rPr>
              <w:rFonts w:ascii="Arial" w:hAnsi="Arial" w:cs="Arial"/>
              <w:color w:val="000000"/>
              <w:lang w:val="sk-SK"/>
            </w:rPr>
            <w:t xml:space="preserve"> 54, 945 01 Komárno</w:t>
          </w:r>
        </w:p>
      </w:tc>
    </w:tr>
  </w:tbl>
  <w:p w:rsidR="00D50355" w:rsidRPr="00D50355" w:rsidRDefault="00D50355" w:rsidP="0043489A">
    <w:pPr>
      <w:widowControl w:val="0"/>
      <w:tabs>
        <w:tab w:val="right" w:leader="underscore" w:pos="9188"/>
      </w:tabs>
      <w:autoSpaceDE w:val="0"/>
      <w:autoSpaceDN w:val="0"/>
      <w:adjustRightInd w:val="0"/>
      <w:spacing w:after="0" w:line="240" w:lineRule="auto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57"/>
    <w:rsid w:val="001B0127"/>
    <w:rsid w:val="003A7063"/>
    <w:rsid w:val="0043489A"/>
    <w:rsid w:val="006F2506"/>
    <w:rsid w:val="0082550E"/>
    <w:rsid w:val="00BE4556"/>
    <w:rsid w:val="00C753AA"/>
    <w:rsid w:val="00D50355"/>
    <w:rsid w:val="00D6662D"/>
    <w:rsid w:val="00F37BDF"/>
    <w:rsid w:val="00F66647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FCF1"/>
  <w15:chartTrackingRefBased/>
  <w15:docId w15:val="{C2190841-191B-4414-8E1D-7A5AB97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355"/>
  </w:style>
  <w:style w:type="paragraph" w:styleId="Pta">
    <w:name w:val="footer"/>
    <w:basedOn w:val="Normlny"/>
    <w:link w:val="Pt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2</cp:revision>
  <dcterms:created xsi:type="dcterms:W3CDTF">2025-06-20T08:45:00Z</dcterms:created>
  <dcterms:modified xsi:type="dcterms:W3CDTF">2025-06-20T08:45:00Z</dcterms:modified>
</cp:coreProperties>
</file>